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i/>
          <w:sz w:val="20"/>
        </w:rPr>
        <w:t>Thoai Ngoc Hau High School for the Gifted</w:t>
      </w:r>
    </w:p>
    <w:p>
      <w:pPr>
        <w:spacing w:after="80"/>
        <w:jc w:val="center"/>
      </w:pPr>
      <w:r>
        <w:rPr>
          <w:b/>
          <w:sz w:val="28"/>
        </w:rPr>
        <w:t>HANDOUT</w:t>
      </w:r>
    </w:p>
    <w:p>
      <w:pPr>
        <w:spacing w:after="80"/>
        <w:jc w:val="center"/>
      </w:pPr>
      <w:r>
        <w:rPr>
          <w:b/>
          <w:sz w:val="28"/>
        </w:rPr>
        <w:t>Speaking: Ecosystem — Explain Situations, Give Instructions</w:t>
      </w:r>
    </w:p>
    <w:p>
      <w:r>
        <w:t>Class: 12A1  |  Name: ______________________________</w:t>
      </w:r>
    </w:p>
    <w:p>
      <w:pPr>
        <w:spacing w:before="240" w:after="80"/>
      </w:pPr>
      <w:r>
        <w:rPr>
          <w:b/>
          <w:sz w:val="28"/>
        </w:rPr>
        <w:t>A. PRE-SPEAKING — Vocabulary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Word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Pronunciation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Meaning</w:t>
            </w:r>
          </w:p>
        </w:tc>
      </w:tr>
      <w:tr>
        <w:tc>
          <w:tcPr>
            <w:tcW w:type="dxa" w:w="2880"/>
          </w:tcPr>
          <w:p>
            <w:r>
              <w:t>biodiversity (n)</w:t>
            </w:r>
          </w:p>
        </w:tc>
        <w:tc>
          <w:tcPr>
            <w:tcW w:type="dxa" w:w="2880"/>
          </w:tcPr>
          <w:p>
            <w:r>
              <w:t>/ˌbaɪəʊdaɪˈvɜːsəti/</w:t>
            </w:r>
          </w:p>
        </w:tc>
        <w:tc>
          <w:tcPr>
            <w:tcW w:type="dxa" w:w="2880"/>
          </w:tcPr>
          <w:p>
            <w:r>
              <w:t>đa dạng sinh học</w:t>
            </w:r>
          </w:p>
        </w:tc>
      </w:tr>
      <w:tr>
        <w:tc>
          <w:tcPr>
            <w:tcW w:type="dxa" w:w="2880"/>
          </w:tcPr>
          <w:p>
            <w:r>
              <w:t>habitat (n)</w:t>
            </w:r>
          </w:p>
        </w:tc>
        <w:tc>
          <w:tcPr>
            <w:tcW w:type="dxa" w:w="2880"/>
          </w:tcPr>
          <w:p>
            <w:r>
              <w:t>/ˈhæbɪtæt/</w:t>
            </w:r>
          </w:p>
        </w:tc>
        <w:tc>
          <w:tcPr>
            <w:tcW w:type="dxa" w:w="2880"/>
          </w:tcPr>
          <w:p>
            <w:r>
              <w:t>môi trường sống</w:t>
            </w:r>
          </w:p>
        </w:tc>
      </w:tr>
      <w:tr>
        <w:tc>
          <w:tcPr>
            <w:tcW w:type="dxa" w:w="2880"/>
          </w:tcPr>
          <w:p>
            <w:r>
              <w:t>predator (n)</w:t>
            </w:r>
          </w:p>
        </w:tc>
        <w:tc>
          <w:tcPr>
            <w:tcW w:type="dxa" w:w="2880"/>
          </w:tcPr>
          <w:p>
            <w:r>
              <w:t>/ˈpredətə/</w:t>
            </w:r>
          </w:p>
        </w:tc>
        <w:tc>
          <w:tcPr>
            <w:tcW w:type="dxa" w:w="2880"/>
          </w:tcPr>
          <w:p>
            <w:r>
              <w:t>động vật săn mồi</w:t>
            </w:r>
          </w:p>
        </w:tc>
      </w:tr>
      <w:tr>
        <w:tc>
          <w:tcPr>
            <w:tcW w:type="dxa" w:w="2880"/>
          </w:tcPr>
          <w:p>
            <w:r>
              <w:t>prey (n)</w:t>
            </w:r>
          </w:p>
        </w:tc>
        <w:tc>
          <w:tcPr>
            <w:tcW w:type="dxa" w:w="2880"/>
          </w:tcPr>
          <w:p>
            <w:r>
              <w:t>/preɪ/</w:t>
            </w:r>
          </w:p>
        </w:tc>
        <w:tc>
          <w:tcPr>
            <w:tcW w:type="dxa" w:w="2880"/>
          </w:tcPr>
          <w:p>
            <w:r>
              <w:t>con mồi</w:t>
            </w:r>
          </w:p>
        </w:tc>
      </w:tr>
      <w:tr>
        <w:tc>
          <w:tcPr>
            <w:tcW w:type="dxa" w:w="2880"/>
          </w:tcPr>
          <w:p>
            <w:r>
              <w:t>food chain (n)</w:t>
            </w:r>
          </w:p>
        </w:tc>
        <w:tc>
          <w:tcPr>
            <w:tcW w:type="dxa" w:w="2880"/>
          </w:tcPr>
          <w:p>
            <w:r>
              <w:t>/ˈfuːd tʃeɪn/</w:t>
            </w:r>
          </w:p>
        </w:tc>
        <w:tc>
          <w:tcPr>
            <w:tcW w:type="dxa" w:w="2880"/>
          </w:tcPr>
          <w:p>
            <w:r>
              <w:t>chuỗi thức ăn</w:t>
            </w:r>
          </w:p>
        </w:tc>
      </w:tr>
      <w:tr>
        <w:tc>
          <w:tcPr>
            <w:tcW w:type="dxa" w:w="2880"/>
          </w:tcPr>
          <w:p>
            <w:r>
              <w:t>extinction (n)</w:t>
            </w:r>
          </w:p>
        </w:tc>
        <w:tc>
          <w:tcPr>
            <w:tcW w:type="dxa" w:w="2880"/>
          </w:tcPr>
          <w:p>
            <w:r>
              <w:t>/ɪkˈstɪŋkʃn/</w:t>
            </w:r>
          </w:p>
        </w:tc>
        <w:tc>
          <w:tcPr>
            <w:tcW w:type="dxa" w:w="2880"/>
          </w:tcPr>
          <w:p>
            <w:r>
              <w:t>sự tuyệt chủng</w:t>
            </w:r>
          </w:p>
        </w:tc>
      </w:tr>
      <w:tr>
        <w:tc>
          <w:tcPr>
            <w:tcW w:type="dxa" w:w="2880"/>
          </w:tcPr>
          <w:p>
            <w:r>
              <w:t>conservation (n)</w:t>
            </w:r>
          </w:p>
        </w:tc>
        <w:tc>
          <w:tcPr>
            <w:tcW w:type="dxa" w:w="2880"/>
          </w:tcPr>
          <w:p>
            <w:r>
              <w:t>/ˌkɒnsəˈveɪʃn/</w:t>
            </w:r>
          </w:p>
        </w:tc>
        <w:tc>
          <w:tcPr>
            <w:tcW w:type="dxa" w:w="2880"/>
          </w:tcPr>
          <w:p>
            <w:r>
              <w:t>sự bảo tồn</w:t>
            </w:r>
          </w:p>
        </w:tc>
      </w:tr>
      <w:tr>
        <w:tc>
          <w:tcPr>
            <w:tcW w:type="dxa" w:w="2880"/>
          </w:tcPr>
          <w:p>
            <w:r>
              <w:t>invasive species (n)</w:t>
            </w:r>
          </w:p>
        </w:tc>
        <w:tc>
          <w:tcPr>
            <w:tcW w:type="dxa" w:w="2880"/>
          </w:tcPr>
          <w:p>
            <w:r>
              <w:t>/ɪnˈveɪsɪv ˈspiːʃiːz/</w:t>
            </w:r>
          </w:p>
        </w:tc>
        <w:tc>
          <w:tcPr>
            <w:tcW w:type="dxa" w:w="2880"/>
          </w:tcPr>
          <w:p>
            <w:r>
              <w:t>loài xâm lấn</w:t>
            </w:r>
          </w:p>
        </w:tc>
      </w:tr>
    </w:tbl>
    <w:p>
      <w:pPr>
        <w:spacing w:before="240" w:after="80"/>
      </w:pPr>
      <w:r>
        <w:rPr>
          <w:b/>
          <w:sz w:val="28"/>
        </w:rPr>
        <w:t>B. WHILE-SPEAKING</w:t>
      </w:r>
    </w:p>
    <w:p>
      <w:r>
        <w:rPr>
          <w:b/>
        </w:rPr>
        <w:t>Useful expressions</w:t>
      </w:r>
    </w:p>
    <w:p>
      <w:pPr>
        <w:pStyle w:val="ListBullet"/>
      </w:pPr>
      <w:r>
        <w:t xml:space="preserve">Explaining a situation: </w:t>
      </w:r>
      <w:r>
        <w:t>“The reason why … is that …” · “This can be explained by the fact that …” · “What is happening here is that …” · “In other words, …”</w:t>
      </w:r>
    </w:p>
    <w:p>
      <w:pPr>
        <w:pStyle w:val="ListBullet"/>
      </w:pPr>
      <w:r>
        <w:t xml:space="preserve">Giving instructions: </w:t>
      </w:r>
      <w:r>
        <w:t>“The first step is to …” · “Make sure (that) you …” · “It's essential to …” · “Avoid + V-ing …” · “Remember to …”</w:t>
      </w:r>
    </w:p>
    <w:p>
      <w:r>
        <w:rPr>
          <w:b/>
        </w:rPr>
        <w:t>Guided Practice 1 — Coral bleaching in Phu Quoc</w:t>
      </w:r>
    </w:p>
    <w:p>
      <w:r>
        <w:t>The coral reefs near Phu Quoc are bleaching. Explain why this is happening and give instructions on what tourists should and shouldn't do.</w:t>
      </w:r>
    </w:p>
    <w:p>
      <w:r>
        <w:rPr>
          <w:b/>
        </w:rPr>
        <w:t>Guided Practice 2 — Water hyacinth in your hometown</w:t>
      </w:r>
    </w:p>
    <w:p>
      <w:r>
        <w:t>Water hyacinth is covering the canals in your hometown. Explain the situation and give instructions for organising a community clean-up day.</w:t>
      </w:r>
    </w:p>
    <w:p>
      <w:r>
        <w:rPr>
          <w:b/>
        </w:rPr>
        <w:t>Role-play 1 — Save the Mangroves</w:t>
      </w:r>
    </w:p>
    <w:p>
      <w:r>
        <w:t>Student A (Environmental officer): A developer wants to clear a mangrove forest to build a beach resort. Explain the ecosystem situation and give instructions for a sustainable alternative. Goal: negotiate a solution that protects the mangroves.</w:t>
      </w:r>
    </w:p>
    <w:p>
      <w:r>
        <w:t>Student B (Resort developer): You need the land for your resort project. Listen to the officer, ask questions, and negotiate.</w:t>
      </w:r>
    </w:p>
    <w:p>
      <w:r>
        <w:rPr>
          <w:b/>
        </w:rPr>
        <w:t>Role-play 2 — The School Eco-Club Campaign</w:t>
      </w:r>
    </w:p>
    <w:p>
      <w:r>
        <w:t>Student A (Eco-club leader): Explain why the school pond ecosystem is dying and give instructions for the clean-up campaign. Goal: persuade your classmate to join.</w:t>
      </w:r>
    </w:p>
    <w:p>
      <w:r>
        <w:t>Student B (Skeptical classmate): You doubt the campaign will work. Ask questions and raise objections.</w:t>
      </w:r>
    </w:p>
    <w:p>
      <w:pPr>
        <w:spacing w:before="240" w:after="80"/>
      </w:pPr>
      <w:r>
        <w:rPr>
          <w:b/>
          <w:sz w:val="28"/>
        </w:rPr>
        <w:t>C. POST-SPEAKING — Discuss in groups</w:t>
      </w:r>
    </w:p>
    <w:p>
      <w:pPr>
        <w:pStyle w:val="ListNumber"/>
      </w:pPr>
      <w:r>
        <w:t>Which ecosystem in Vietnam do you think is in the greatest danger? Explain the situation using at least two expressions from this lesson.</w:t>
      </w:r>
    </w:p>
    <w:p>
      <w:pPr>
        <w:pStyle w:val="ListNumber"/>
      </w:pPr>
      <w:r>
        <w:t>If a species at the top of the food chain disappears, what happens to the whole ecosystem? Give an example.</w:t>
      </w:r>
    </w:p>
    <w:p>
      <w:pPr>
        <w:pStyle w:val="ListNumber"/>
      </w:pPr>
      <w:r>
        <w:t>What instructions would you give visitors to a national park so that they protect, rather than harm, the habitat?</w:t>
      </w:r>
    </w:p>
    <w:p>
      <w:pPr>
        <w:spacing w:before="240" w:after="80"/>
      </w:pPr>
      <w:r>
        <w:rPr>
          <w:b/>
          <w:sz w:val="28"/>
        </w:rPr>
        <w:t>D. HOMEWORK — Video Vlog Assignment</w:t>
      </w:r>
    </w:p>
    <w:p>
      <w:r>
        <w:t>Record a 2-minute vlog. Explain one ecosystem problem in the Mekong Delta and give clear instructions on what local people should do to help.</w:t>
      </w:r>
    </w:p>
    <w:p>
      <w:r>
        <w:t>Note: Use at least 4 vocabulary words and 2 speaking strategies from today's lesson.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